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282A" w14:textId="77777777" w:rsidR="00BE0701" w:rsidRDefault="00BE0701" w:rsidP="004166FB">
      <w:pPr>
        <w:pStyle w:val="NormalnyWeb"/>
        <w:spacing w:line="360" w:lineRule="exact"/>
        <w:ind w:left="567" w:right="261"/>
        <w:contextualSpacing/>
        <w:jc w:val="center"/>
      </w:pPr>
      <w:r>
        <w:rPr>
          <w:rStyle w:val="Pogrubienie"/>
        </w:rPr>
        <w:t>REGULAMIN NABORU DZIECI</w:t>
      </w:r>
    </w:p>
    <w:p w14:paraId="3F22CA18" w14:textId="4A163D01" w:rsidR="00BE0701" w:rsidRDefault="00BE0701" w:rsidP="004166FB">
      <w:pPr>
        <w:pStyle w:val="NormalnyWeb"/>
        <w:spacing w:line="360" w:lineRule="exact"/>
        <w:ind w:left="567" w:right="261"/>
        <w:contextualSpacing/>
        <w:jc w:val="center"/>
        <w:rPr>
          <w:rStyle w:val="Pogrubienie"/>
        </w:rPr>
      </w:pPr>
      <w:r>
        <w:rPr>
          <w:rStyle w:val="Pogrubienie"/>
        </w:rPr>
        <w:t>DO SPOŁECZNEGO PRZEDSZKOLA MONTESSORI W LUBINIE</w:t>
      </w:r>
    </w:p>
    <w:p w14:paraId="522F1D4A" w14:textId="77777777" w:rsidR="00BE0701" w:rsidRDefault="00BE0701" w:rsidP="004166FB">
      <w:pPr>
        <w:pStyle w:val="NormalnyWeb"/>
        <w:spacing w:line="360" w:lineRule="exact"/>
        <w:ind w:left="567" w:right="261"/>
        <w:contextualSpacing/>
        <w:jc w:val="center"/>
      </w:pPr>
    </w:p>
    <w:p w14:paraId="34AFD7DB" w14:textId="77777777" w:rsidR="00BE0701" w:rsidRDefault="00BE0701" w:rsidP="004166FB">
      <w:pPr>
        <w:pStyle w:val="NormalnyWeb"/>
        <w:spacing w:line="360" w:lineRule="exact"/>
        <w:ind w:left="567" w:right="261"/>
        <w:contextualSpacing/>
        <w:jc w:val="both"/>
      </w:pPr>
      <w:r>
        <w:t>1) O przyjęciu dziecka do Społecznego Przedszkola Montessori w Lubinie NIE decyduje kolejność na liście, a ŚWIADOMOŚĆ RODZICÓW. Rodzice powinni wiedzieć, dlaczego wybierają przedszkole, w którym stosowana jest pedagogika dr Marii Montessori.</w:t>
      </w:r>
    </w:p>
    <w:p w14:paraId="58F8BDEE" w14:textId="77777777" w:rsidR="00BE0701" w:rsidRDefault="00BE0701" w:rsidP="004166FB">
      <w:pPr>
        <w:pStyle w:val="NormalnyWeb"/>
        <w:spacing w:line="360" w:lineRule="exact"/>
        <w:ind w:left="567" w:right="261"/>
        <w:contextualSpacing/>
        <w:jc w:val="both"/>
      </w:pPr>
      <w:r>
        <w:t>2) Do przedszkola przyjmowane są RODZINY, a nie tylko dzieci.</w:t>
      </w:r>
    </w:p>
    <w:p w14:paraId="599B3757" w14:textId="77777777" w:rsidR="00BE0701" w:rsidRDefault="00BE0701" w:rsidP="004166FB">
      <w:pPr>
        <w:pStyle w:val="NormalnyWeb"/>
        <w:spacing w:line="360" w:lineRule="exact"/>
        <w:ind w:left="567" w:right="261"/>
        <w:contextualSpacing/>
        <w:jc w:val="both"/>
      </w:pPr>
      <w:r>
        <w:t>3) Zapisy odbywają się przez cały rok kalendarzowy. Aby dziecko zostało umieszczone na liście zgłoszeniowej, rodzic musi przyjść do przedszkola osobiście, podać podstawowe dane, a także uiścić opłatę rekrutacyjną w wysokości 100 zł (na konto bankowe).</w:t>
      </w:r>
    </w:p>
    <w:p w14:paraId="32A6E351" w14:textId="77777777" w:rsidR="00BE0701" w:rsidRPr="00BE0701" w:rsidRDefault="00BE0701" w:rsidP="004166FB">
      <w:pPr>
        <w:pStyle w:val="NormalnyWeb"/>
        <w:spacing w:line="360" w:lineRule="exact"/>
        <w:ind w:left="567" w:right="261"/>
        <w:contextualSpacing/>
        <w:jc w:val="both"/>
        <w:rPr>
          <w:spacing w:val="-6"/>
        </w:rPr>
      </w:pPr>
      <w:r w:rsidRPr="00BE0701">
        <w:rPr>
          <w:spacing w:val="-6"/>
        </w:rPr>
        <w:t>4) W przypadku rezygnacji z usług przedszkola z jakiegokolwiek powodu przed odbyciem obowiązkowej rozmowy z dyrektorem, albo po odbyciu tej rozmowy, opłata ta nie zostaje zwrócona.</w:t>
      </w:r>
    </w:p>
    <w:p w14:paraId="476B64AE" w14:textId="77777777" w:rsidR="00BE0701" w:rsidRPr="00BE0701" w:rsidRDefault="00BE0701" w:rsidP="004166FB">
      <w:pPr>
        <w:pStyle w:val="NormalnyWeb"/>
        <w:spacing w:line="360" w:lineRule="exact"/>
        <w:ind w:left="567" w:right="261"/>
        <w:contextualSpacing/>
        <w:jc w:val="both"/>
        <w:rPr>
          <w:spacing w:val="-8"/>
        </w:rPr>
      </w:pPr>
      <w:r w:rsidRPr="00BE0701">
        <w:rPr>
          <w:spacing w:val="-8"/>
        </w:rPr>
        <w:t>5) W przypadku odmówienia przez dyrektora przyjęcia rodziny do przedszkola przed lub nawet po przeprowadzonej z rodzicami rozmowie wstępnej, opłata rekrutacyjna zostaje niezwłocznie zwrócona.</w:t>
      </w:r>
    </w:p>
    <w:p w14:paraId="715BEC68" w14:textId="10F3B9B4" w:rsidR="00BE0701" w:rsidRDefault="00100E71" w:rsidP="004166FB">
      <w:pPr>
        <w:pStyle w:val="NormalnyWeb"/>
        <w:spacing w:line="360" w:lineRule="exact"/>
        <w:ind w:left="567" w:right="261"/>
        <w:contextualSpacing/>
        <w:jc w:val="both"/>
      </w:pPr>
      <w:r>
        <w:t>6</w:t>
      </w:r>
      <w:r w:rsidR="00BE0701">
        <w:t>) W okresie 1 marca - 1 maja danego roku następuje telefon grzecznościowy do rodziców na numer wskazany przy zapisie dziecka. Jeżeli telefon w odstępach godzinnych trzykrotnie nie odbiera, albo abonent jest odłączony od sieci, lub też nie można połączyć się z abonentem z jakiegokolwiek innego powodu, dziecko zostaje skreślone z listy osób ubiegających się o przyjęcie do przedszkola.</w:t>
      </w:r>
    </w:p>
    <w:p w14:paraId="6747B69D" w14:textId="633BCBD8" w:rsidR="00BE0701" w:rsidRPr="004166FB" w:rsidRDefault="007A01C1" w:rsidP="004166FB">
      <w:pPr>
        <w:pStyle w:val="NormalnyWeb"/>
        <w:spacing w:line="360" w:lineRule="exact"/>
        <w:ind w:left="567" w:right="261"/>
        <w:contextualSpacing/>
        <w:jc w:val="both"/>
        <w:rPr>
          <w:spacing w:val="-4"/>
        </w:rPr>
      </w:pPr>
      <w:r>
        <w:t>7</w:t>
      </w:r>
      <w:r w:rsidR="00BE0701" w:rsidRPr="00BE0701">
        <w:t xml:space="preserve">) Rodzice </w:t>
      </w:r>
      <w:r w:rsidR="004166FB">
        <w:t xml:space="preserve">(w </w:t>
      </w:r>
      <w:r w:rsidR="00BE0701" w:rsidRPr="00BE0701">
        <w:t xml:space="preserve">wypadkach losowych </w:t>
      </w:r>
      <w:r w:rsidR="004166FB">
        <w:t>jedno z rodziców)</w:t>
      </w:r>
      <w:r w:rsidR="00BE0701" w:rsidRPr="00BE0701">
        <w:t xml:space="preserve">, przed przyjęciem do przedszkola spotykają się z dyrektorem, a także biorą udział w obserwacji pracy klasy Montessori. Spotkanie odbywa się bez obecności dziecka. </w:t>
      </w:r>
      <w:r w:rsidR="00BE0701" w:rsidRPr="004166FB">
        <w:rPr>
          <w:spacing w:val="-4"/>
        </w:rPr>
        <w:t>(Za przypadek losowy uznawana jest sytuacja, gdy opieka nad dzieckiem sprawowana jest w sformalizowany sposób wyłącznie przez jednego rodzica lub opiekuna prawnego)</w:t>
      </w:r>
      <w:r w:rsidR="004166FB" w:rsidRPr="004166FB">
        <w:rPr>
          <w:spacing w:val="-4"/>
        </w:rPr>
        <w:t>.</w:t>
      </w:r>
    </w:p>
    <w:p w14:paraId="52A97955" w14:textId="3878B767" w:rsidR="00BE0701" w:rsidRPr="004166FB" w:rsidRDefault="007A01C1" w:rsidP="004166FB">
      <w:pPr>
        <w:pStyle w:val="NormalnyWeb"/>
        <w:spacing w:line="360" w:lineRule="exact"/>
        <w:ind w:left="567" w:right="261"/>
        <w:contextualSpacing/>
        <w:jc w:val="both"/>
        <w:rPr>
          <w:spacing w:val="-6"/>
        </w:rPr>
      </w:pPr>
      <w:r>
        <w:rPr>
          <w:spacing w:val="-6"/>
        </w:rPr>
        <w:t>8</w:t>
      </w:r>
      <w:r w:rsidR="00BE0701" w:rsidRPr="004166FB">
        <w:rPr>
          <w:spacing w:val="-6"/>
        </w:rPr>
        <w:t>) Po obserwacji i rozmowie wstępnej zarówno rodzice, jak i dyrektor mają TRZY DNI na podjęcie ostatecznej decyzji o tym, czy chcą współpracować w wychowaniu i edukacji przyjmowanego dziecka.</w:t>
      </w:r>
    </w:p>
    <w:p w14:paraId="4AA0954F" w14:textId="2A5408A7" w:rsidR="00BE0701" w:rsidRDefault="007A01C1" w:rsidP="004166FB">
      <w:pPr>
        <w:pStyle w:val="NormalnyWeb"/>
        <w:spacing w:line="360" w:lineRule="exact"/>
        <w:ind w:left="567" w:right="261"/>
        <w:contextualSpacing/>
        <w:jc w:val="both"/>
      </w:pPr>
      <w:r>
        <w:t>9</w:t>
      </w:r>
      <w:r w:rsidR="00BE0701">
        <w:t>) Dyrektor ma prawo odmówić przyjęcia rodziny do przedszkola bez podania przyczyny.</w:t>
      </w:r>
    </w:p>
    <w:p w14:paraId="0D8CD2F7" w14:textId="5524937A" w:rsidR="00BE0701" w:rsidRDefault="00BE0701" w:rsidP="004166FB">
      <w:pPr>
        <w:pStyle w:val="NormalnyWeb"/>
        <w:spacing w:line="360" w:lineRule="exact"/>
        <w:ind w:left="567" w:right="261"/>
        <w:contextualSpacing/>
        <w:jc w:val="both"/>
      </w:pPr>
      <w:r>
        <w:t>1</w:t>
      </w:r>
      <w:r w:rsidR="007A01C1">
        <w:t>0</w:t>
      </w:r>
      <w:r>
        <w:t>) Rodzice mają prawo odmówić podjęcia współpracy z przedszkolem bez podania przyczyny.</w:t>
      </w:r>
    </w:p>
    <w:p w14:paraId="31832360" w14:textId="1082E0D7" w:rsidR="00100E71" w:rsidRDefault="00100E71" w:rsidP="004166FB">
      <w:pPr>
        <w:pStyle w:val="NormalnyWeb"/>
        <w:spacing w:line="360" w:lineRule="exact"/>
        <w:ind w:left="567" w:right="261"/>
        <w:contextualSpacing/>
        <w:jc w:val="both"/>
      </w:pPr>
      <w:r>
        <w:t>1</w:t>
      </w:r>
      <w:r w:rsidR="007A01C1">
        <w:t>1</w:t>
      </w:r>
      <w:r>
        <w:t>) Za przyjęcie dziecka do przedszkola uważa się dzień podpisania Umowy o świadczenie usług w Społecznym Przedszkolu Montessori w Lubinie.</w:t>
      </w:r>
    </w:p>
    <w:p w14:paraId="6E860A58" w14:textId="0492AF5E" w:rsidR="00BE0701" w:rsidRDefault="00BE0701" w:rsidP="004166FB">
      <w:pPr>
        <w:pStyle w:val="NormalnyWeb"/>
        <w:spacing w:line="360" w:lineRule="exact"/>
        <w:ind w:left="567" w:right="261"/>
        <w:contextualSpacing/>
        <w:jc w:val="both"/>
      </w:pPr>
      <w:r>
        <w:t xml:space="preserve">12) Obustronnie pozytywny wynik rozmowy wstępnej oznacza możliwość wydania rodzicom dokumentów aplikacyjnych, które należy złożyć najpóźniej do końca maja roku, kiedy dziecko rozpoczyna naukę w przedszkolu z wyjątkiem wypadków opisanych w punkcie </w:t>
      </w:r>
      <w:r w:rsidR="000E3E94">
        <w:t>13</w:t>
      </w:r>
      <w:r>
        <w:t>. W przypadku posiadania wolnego miejsca przez przedszkole, dziecko może zostać przyjęte w trakcie trwania roku szkolnego, wówczas dokumenty aplikacyjne należy złożyć niezwłocznie.</w:t>
      </w:r>
    </w:p>
    <w:p w14:paraId="0A5E57FB" w14:textId="0C5B5603" w:rsidR="00100E71" w:rsidRDefault="007A01C1" w:rsidP="004166FB">
      <w:pPr>
        <w:pStyle w:val="NormalnyWeb"/>
        <w:spacing w:line="360" w:lineRule="exact"/>
        <w:ind w:left="567" w:right="261"/>
        <w:contextualSpacing/>
        <w:jc w:val="both"/>
      </w:pPr>
      <w:r>
        <w:t>13</w:t>
      </w:r>
      <w:r w:rsidR="00100E71" w:rsidRPr="00100E71">
        <w:t>) W przypadku obustronn</w:t>
      </w:r>
      <w:r w:rsidR="00100E71">
        <w:t>ie</w:t>
      </w:r>
      <w:r w:rsidR="00100E71" w:rsidRPr="00100E71">
        <w:t xml:space="preserve"> pozytywnej decyzji o przyjęciu dziecka do przedszkola</w:t>
      </w:r>
      <w:r w:rsidR="00100E71">
        <w:t>, po</w:t>
      </w:r>
      <w:r w:rsidR="00100E71" w:rsidRPr="00100E71">
        <w:t xml:space="preserve"> wydaniu dokumentów aplikacyjnych rodzice w terminie siedmiu dni roboczych mają obowiązek opłacić wpisowe w wysokości 250 zł.</w:t>
      </w:r>
    </w:p>
    <w:p w14:paraId="2747D026" w14:textId="30572E1D" w:rsidR="00BE0701" w:rsidRDefault="004606EC" w:rsidP="004166FB">
      <w:pPr>
        <w:pStyle w:val="NormalnyWeb"/>
        <w:spacing w:line="360" w:lineRule="exact"/>
        <w:ind w:left="567" w:right="261"/>
        <w:contextualSpacing/>
        <w:jc w:val="both"/>
      </w:pPr>
      <w:r>
        <w:t>1</w:t>
      </w:r>
      <w:r w:rsidR="007A01C1">
        <w:t>4</w:t>
      </w:r>
      <w:r>
        <w:t xml:space="preserve">) </w:t>
      </w:r>
      <w:r w:rsidR="00BE0701">
        <w:t>W wyjątkowych wypadkach, tj. wystąpienia epidemii, klęski żywiołowej oraz jakichkolwiek innych czynników niezależnych od przedszkola, a uniemożliwiających przeprowadzenie naboru w wyżej wymieniony sposób, przyjęcie dzieci na rok szkolny opiniuje Rada Pedagogiczna SP</w:t>
      </w:r>
      <w:r w:rsidR="00AE7EE7">
        <w:t>M</w:t>
      </w:r>
      <w:r w:rsidR="00BE0701">
        <w:t xml:space="preserve"> w Lubinie, wyłaniając </w:t>
      </w:r>
      <w:r w:rsidR="00100E71">
        <w:t xml:space="preserve">na podstawie kart zgłoszenia te </w:t>
      </w:r>
      <w:r w:rsidR="00BE0701">
        <w:t xml:space="preserve">rodziny, z którymi dyrektor przeprowadzi rozmowę kwalifikacyjną w najbliższym możliwym terminie. </w:t>
      </w:r>
    </w:p>
    <w:p w14:paraId="68385661" w14:textId="2E50C0AE" w:rsidR="004606EC" w:rsidRDefault="004606EC" w:rsidP="004166FB">
      <w:pPr>
        <w:pStyle w:val="NormalnyWeb"/>
        <w:spacing w:line="320" w:lineRule="exact"/>
        <w:ind w:left="567" w:right="260"/>
        <w:contextualSpacing/>
        <w:jc w:val="both"/>
      </w:pPr>
      <w:r>
        <w:t>15) Pierwszeństwo w przyjęciu do przedszkola maj</w:t>
      </w:r>
      <w:r w:rsidR="002740FD">
        <w:t>ą</w:t>
      </w:r>
      <w:r>
        <w:t xml:space="preserve"> jego pracownicy.</w:t>
      </w:r>
      <w:r w:rsidR="00100E71">
        <w:t xml:space="preserve"> </w:t>
      </w:r>
    </w:p>
    <w:p w14:paraId="600FE1A8" w14:textId="1AC3E517" w:rsidR="00BE0701" w:rsidRDefault="00BE0701" w:rsidP="004166FB">
      <w:pPr>
        <w:pStyle w:val="NormalnyWeb"/>
        <w:spacing w:line="320" w:lineRule="exact"/>
        <w:ind w:left="567" w:right="260"/>
        <w:contextualSpacing/>
        <w:jc w:val="both"/>
      </w:pPr>
      <w:r>
        <w:lastRenderedPageBreak/>
        <w:t>16) Przed odbyciem rozmowy wstępnej, rodzice muszą potwierdzić, że zapoznali się z niniejszym Regulaminem naboru. Dokument wydaje się podczas zapisywania dziecka na listę zgłoszeniową i składania Karty zgłoszenia dziecka.</w:t>
      </w:r>
    </w:p>
    <w:p w14:paraId="22460A60" w14:textId="248FED9C" w:rsidR="00BE0701" w:rsidRDefault="00BE0701" w:rsidP="004166FB">
      <w:pPr>
        <w:pStyle w:val="NormalnyWeb"/>
        <w:spacing w:line="320" w:lineRule="exact"/>
        <w:ind w:left="567" w:right="260"/>
        <w:contextualSpacing/>
        <w:jc w:val="both"/>
      </w:pPr>
      <w:r>
        <w:t>17) W sprawach spornych zastosowanie mają przepisy Kodeksu Cywilnego.</w:t>
      </w:r>
    </w:p>
    <w:p w14:paraId="7408C217" w14:textId="42487C3C" w:rsidR="00BE0701" w:rsidRDefault="00BE0701" w:rsidP="004166FB">
      <w:pPr>
        <w:pStyle w:val="NormalnyWeb"/>
        <w:spacing w:line="320" w:lineRule="exact"/>
        <w:ind w:left="567" w:right="260"/>
        <w:contextualSpacing/>
        <w:jc w:val="both"/>
      </w:pPr>
    </w:p>
    <w:p w14:paraId="638C6424" w14:textId="0011AEE1" w:rsidR="00BE0701" w:rsidRDefault="00BE0701" w:rsidP="004166FB">
      <w:pPr>
        <w:pStyle w:val="NormalnyWeb"/>
        <w:ind w:left="567" w:right="260"/>
        <w:contextualSpacing/>
        <w:jc w:val="both"/>
      </w:pPr>
    </w:p>
    <w:p w14:paraId="416E8EDB" w14:textId="77777777" w:rsidR="00BE0701" w:rsidRDefault="00BE0701" w:rsidP="004166FB">
      <w:pPr>
        <w:pStyle w:val="NormalnyWeb"/>
        <w:ind w:left="567" w:right="260"/>
        <w:contextualSpacing/>
        <w:jc w:val="both"/>
      </w:pPr>
    </w:p>
    <w:p w14:paraId="1BEAB22A" w14:textId="77777777" w:rsidR="00BE0701" w:rsidRDefault="00BE0701" w:rsidP="004166FB">
      <w:pPr>
        <w:pStyle w:val="NormalnyWeb"/>
        <w:ind w:left="567" w:right="260"/>
        <w:contextualSpacing/>
        <w:jc w:val="both"/>
      </w:pPr>
      <w:r>
        <w:t>Przyjąłem do wiadomości:</w:t>
      </w:r>
    </w:p>
    <w:p w14:paraId="15C1BD1E" w14:textId="5329A7A8" w:rsidR="00BE0701" w:rsidRDefault="00BE0701" w:rsidP="004166FB">
      <w:pPr>
        <w:pStyle w:val="NormalnyWeb"/>
        <w:ind w:left="567" w:right="260"/>
        <w:contextualSpacing/>
        <w:jc w:val="both"/>
      </w:pPr>
    </w:p>
    <w:p w14:paraId="4480E2CB" w14:textId="77777777" w:rsidR="00BE0701" w:rsidRDefault="00BE0701" w:rsidP="004166FB">
      <w:pPr>
        <w:pStyle w:val="NormalnyWeb"/>
        <w:ind w:left="567" w:right="260"/>
        <w:contextualSpacing/>
        <w:jc w:val="both"/>
      </w:pPr>
      <w:r>
        <w:t>Lubin, dnia ………………………………..</w:t>
      </w:r>
    </w:p>
    <w:p w14:paraId="1F8956BF" w14:textId="7F100F64" w:rsidR="00BE0701" w:rsidRDefault="00BE0701" w:rsidP="004166FB">
      <w:pPr>
        <w:pStyle w:val="NormalnyWeb"/>
        <w:ind w:left="567" w:right="260"/>
        <w:contextualSpacing/>
        <w:jc w:val="both"/>
      </w:pPr>
    </w:p>
    <w:p w14:paraId="72D19E6C" w14:textId="77777777" w:rsidR="00BE0701" w:rsidRDefault="00BE0701" w:rsidP="004166FB">
      <w:pPr>
        <w:pStyle w:val="NormalnyWeb"/>
        <w:ind w:left="567" w:right="260"/>
        <w:contextualSpacing/>
        <w:jc w:val="both"/>
      </w:pPr>
      <w:r>
        <w:t>…………………………………………….</w:t>
      </w:r>
    </w:p>
    <w:p w14:paraId="6EB7888C" w14:textId="262B79B9" w:rsidR="00BE0701" w:rsidRDefault="00BE0701" w:rsidP="004166FB">
      <w:pPr>
        <w:pStyle w:val="NormalnyWeb"/>
        <w:ind w:left="567" w:right="260"/>
        <w:contextualSpacing/>
        <w:jc w:val="both"/>
      </w:pPr>
    </w:p>
    <w:p w14:paraId="73890C01" w14:textId="77777777" w:rsidR="00CA2140" w:rsidRDefault="00CA2140" w:rsidP="004166FB">
      <w:pPr>
        <w:spacing w:line="240" w:lineRule="auto"/>
        <w:ind w:left="567" w:right="260"/>
        <w:contextualSpacing/>
        <w:jc w:val="both"/>
      </w:pPr>
    </w:p>
    <w:sectPr w:rsidR="00CA2140" w:rsidSect="004166F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01"/>
    <w:rsid w:val="000E3E94"/>
    <w:rsid w:val="00100E71"/>
    <w:rsid w:val="00172474"/>
    <w:rsid w:val="002740FD"/>
    <w:rsid w:val="004166FB"/>
    <w:rsid w:val="004606EC"/>
    <w:rsid w:val="005531ED"/>
    <w:rsid w:val="007A01C1"/>
    <w:rsid w:val="00811187"/>
    <w:rsid w:val="00AE7EE7"/>
    <w:rsid w:val="00BE0701"/>
    <w:rsid w:val="00CA2140"/>
    <w:rsid w:val="00D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45C6"/>
  <w15:chartTrackingRefBased/>
  <w15:docId w15:val="{1AD645DF-899F-473F-91DC-B4ABE78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Lalewicz</dc:creator>
  <cp:keywords/>
  <dc:description/>
  <cp:lastModifiedBy>Mariusz Lalewicz</cp:lastModifiedBy>
  <cp:revision>8</cp:revision>
  <cp:lastPrinted>2021-07-14T07:48:00Z</cp:lastPrinted>
  <dcterms:created xsi:type="dcterms:W3CDTF">2021-07-09T07:04:00Z</dcterms:created>
  <dcterms:modified xsi:type="dcterms:W3CDTF">2021-07-14T07:52:00Z</dcterms:modified>
</cp:coreProperties>
</file>